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83" w:rsidRPr="00421630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36"/>
          <w:szCs w:val="36"/>
        </w:rPr>
      </w:pPr>
      <w:r w:rsidRPr="00421630">
        <w:rPr>
          <w:rFonts w:ascii="Calibri" w:hAnsi="Calibri" w:cs="Calibri"/>
          <w:b/>
          <w:bCs/>
          <w:kern w:val="24"/>
          <w:sz w:val="36"/>
          <w:szCs w:val="36"/>
        </w:rPr>
        <w:t xml:space="preserve">ARCIDIOCESI </w:t>
      </w:r>
      <w:proofErr w:type="spellStart"/>
      <w:r w:rsidRPr="00421630">
        <w:rPr>
          <w:rFonts w:ascii="Calibri" w:hAnsi="Calibri" w:cs="Calibri"/>
          <w:b/>
          <w:bCs/>
          <w:kern w:val="24"/>
          <w:sz w:val="36"/>
          <w:szCs w:val="36"/>
        </w:rPr>
        <w:t>DI</w:t>
      </w:r>
      <w:proofErr w:type="spellEnd"/>
      <w:r w:rsidRPr="00421630">
        <w:rPr>
          <w:rFonts w:ascii="Calibri" w:hAnsi="Calibri" w:cs="Calibri"/>
          <w:b/>
          <w:bCs/>
          <w:kern w:val="24"/>
          <w:sz w:val="36"/>
          <w:szCs w:val="36"/>
        </w:rPr>
        <w:t xml:space="preserve"> CATANIA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VERSO IL SINODO DEI GIOVANI</w:t>
      </w:r>
    </w:p>
    <w:p w:rsidR="002641A4" w:rsidRPr="00831F83" w:rsidRDefault="002641A4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2641A4" w:rsidRDefault="002641A4" w:rsidP="00831F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kern w:val="24"/>
          <w:sz w:val="28"/>
          <w:szCs w:val="28"/>
        </w:rPr>
      </w:pPr>
      <w:r w:rsidRPr="002641A4">
        <w:rPr>
          <w:rFonts w:ascii="Calibri" w:hAnsi="Calibri" w:cs="Calibri"/>
          <w:b/>
          <w:i/>
          <w:shadow/>
          <w:kern w:val="24"/>
          <w:sz w:val="28"/>
          <w:szCs w:val="28"/>
        </w:rPr>
        <w:t>I giovani, la fede e il discernimento vocazionale</w:t>
      </w:r>
    </w:p>
    <w:p w:rsidR="00104EE9" w:rsidRDefault="00104EE9" w:rsidP="00104E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104EE9" w:rsidRDefault="00104EE9" w:rsidP="00104E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A62C38" w:rsidRDefault="00A62C38" w:rsidP="00104E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DD2A2E" w:rsidRDefault="00104EE9" w:rsidP="00104E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DOCUMENTO PREPARATORIO</w:t>
      </w:r>
    </w:p>
    <w:p w:rsidR="00104EE9" w:rsidRPr="00831F83" w:rsidRDefault="00DB02A0" w:rsidP="00104E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>
        <w:rPr>
          <w:rFonts w:ascii="Calibri" w:hAnsi="Calibri" w:cs="Calibri"/>
          <w:b/>
          <w:bCs/>
          <w:kern w:val="24"/>
          <w:sz w:val="24"/>
          <w:szCs w:val="24"/>
        </w:rPr>
        <w:t>(Sintesi)</w:t>
      </w:r>
    </w:p>
    <w:p w:rsidR="002641A4" w:rsidRDefault="002641A4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2641A4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hadow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INTRODUZIONE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Attraverso un nuovo percorso sinodale, la Chiesa ha deciso di interrogarsi su come accompagnare i giovani a riconoscere e accogliere la chiamata all’amore e alla vita in pienezza.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In questa prospettiva, con il presente Documento Preparatorio, che termina con un questionario, si dà avvio alla fase della consultazione di tutto il Popolo di Dio.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È prevista inoltre una consultazione di tutti i giovani attraverso un sito Internet, con un questionario sulle loro aspettative e la loro vita.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Le risposte ai due questionari costituiranno la base per la redazione del Documento di lavoro o Instrumentum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laboris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, che sarà il punto di riferimento per la discussione dei Padri sinodali.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Quindi i frutti saranno disponibili solo al termine del cammino sinodale.</w:t>
      </w:r>
      <w:r w:rsidRPr="00831F83">
        <w:rPr>
          <w:rFonts w:ascii="Calibri" w:hAnsi="Calibri" w:cs="Calibri"/>
          <w:kern w:val="24"/>
          <w:sz w:val="24"/>
          <w:szCs w:val="24"/>
        </w:rPr>
        <w:br/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Sulle orme del discepolo amato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Nel Quarto Vangelo, Giovanni, l’apostolo,  è sia la figura esemplare del giovane che sceglie di seguire Gesù, sia «il discepolo che Gesù amava» (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13,23; 19,26; 21,7).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Dalla prima chiamata fino a giungere sotto la croce, in un cammino di discernimento, egli riconoscerà il Risorto e ne darà testimonianza alla comunità.</w:t>
      </w:r>
      <w:r w:rsidRPr="00831F83">
        <w:rPr>
          <w:rFonts w:ascii="Calibri" w:hAnsi="Calibri" w:cs="Calibri"/>
          <w:kern w:val="24"/>
          <w:sz w:val="24"/>
          <w:szCs w:val="24"/>
        </w:rPr>
        <w:br/>
      </w:r>
    </w:p>
    <w:p w:rsid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t>1</w:t>
      </w:r>
      <w:r w:rsidRPr="00831F83">
        <w:rPr>
          <w:rFonts w:ascii="Calibri" w:hAnsi="Calibri" w:cs="Calibri"/>
          <w:kern w:val="24"/>
          <w:sz w:val="24"/>
          <w:szCs w:val="24"/>
        </w:rPr>
        <w:br/>
      </w:r>
      <w:r w:rsidR="00A62C38">
        <w:rPr>
          <w:rFonts w:ascii="Calibri" w:hAnsi="Calibri" w:cs="Calibri"/>
          <w:b/>
          <w:bCs/>
          <w:kern w:val="24"/>
          <w:sz w:val="24"/>
          <w:szCs w:val="24"/>
        </w:rPr>
        <w:t xml:space="preserve">I GIOVANI NEL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MONDO</w:t>
      </w:r>
      <w:r w:rsidRPr="00831F83">
        <w:rPr>
          <w:rFonts w:ascii="Calibri" w:hAnsi="Calibri" w:cs="Calibri"/>
          <w:kern w:val="24"/>
          <w:sz w:val="24"/>
          <w:szCs w:val="24"/>
        </w:rPr>
        <w:t xml:space="preserve">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DI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OGGI</w:t>
      </w:r>
    </w:p>
    <w:p w:rsidR="00104EE9" w:rsidRPr="00831F83" w:rsidRDefault="00104EE9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E7196A" w:rsidRDefault="00E7196A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Alcuni aspetti sociologici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Il termine “giovani” indica le persone di età compresa all’incirca tra 16 e 29 anni.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1. Un mondo che cambia rapidamente:                                             </w:t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                                            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Contesto multiculturale e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multireligioso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. Alta mobilità dei giovani. Adattamento metodo e linguaggio.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i/>
          <w:iCs/>
          <w:kern w:val="24"/>
          <w:sz w:val="24"/>
          <w:szCs w:val="24"/>
          <w:u w:val="single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2. Le nuove generazioni cercano:                                                                 </w:t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                         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</w:t>
      </w:r>
      <w:r w:rsidRPr="00831F83">
        <w:rPr>
          <w:rFonts w:ascii="Calibri" w:hAnsi="Calibri" w:cs="Calibri"/>
          <w:b/>
          <w:bCs/>
          <w:i/>
          <w:iCs/>
          <w:kern w:val="24"/>
          <w:sz w:val="24"/>
          <w:szCs w:val="24"/>
          <w:u w:val="single"/>
        </w:rPr>
        <w:t xml:space="preserve">Appartenenza e partecipazione                                                                          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br/>
      </w:r>
      <w:r w:rsidRPr="00831F83">
        <w:rPr>
          <w:rFonts w:ascii="Calibri" w:hAnsi="Calibri" w:cs="Calibri"/>
          <w:b/>
          <w:bCs/>
          <w:i/>
          <w:iCs/>
          <w:kern w:val="24"/>
          <w:sz w:val="24"/>
          <w:szCs w:val="24"/>
          <w:u w:val="single"/>
        </w:rPr>
        <w:t>Punti di riferimento personali e istituzionali</w:t>
      </w:r>
    </w:p>
    <w:p w:rsidR="005918A5" w:rsidRDefault="005918A5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5918A5" w:rsidRDefault="005918A5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E7196A" w:rsidRDefault="00E7196A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E7196A" w:rsidRDefault="00E7196A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trovano: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Genitori assenti o iperprotettivi.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br/>
        <w:t>Una globalizzazione di stampo consumista e individualista.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br/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Iper-connessione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, e  “mondo virtuale” .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3. I giovani e le scelte:                                                                              </w:t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                                           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difficoltà legate alla condizione di precarietà (lavoro, </w:t>
      </w:r>
      <w:r w:rsidR="00A742B3">
        <w:rPr>
          <w:rFonts w:ascii="Calibri" w:hAnsi="Calibri" w:cs="Calibri"/>
          <w:b/>
          <w:bCs/>
          <w:kern w:val="24"/>
          <w:sz w:val="24"/>
          <w:szCs w:val="24"/>
        </w:rPr>
        <w:t>famiglia, relazioni affettive).</w:t>
      </w:r>
    </w:p>
    <w:p w:rsid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L’azione pastorale, è chiamata a sviluppare una cultura adeguata.</w:t>
      </w:r>
      <w:r w:rsidR="002641A4">
        <w:rPr>
          <w:rFonts w:ascii="Calibri" w:hAnsi="Calibri" w:cs="Calibri"/>
          <w:kern w:val="24"/>
          <w:sz w:val="24"/>
          <w:szCs w:val="24"/>
        </w:rPr>
        <w:br/>
      </w:r>
    </w:p>
    <w:p w:rsidR="00403292" w:rsidRPr="00831F83" w:rsidRDefault="00403292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t>2</w:t>
      </w:r>
      <w:r w:rsidRPr="00831F83">
        <w:rPr>
          <w:rFonts w:ascii="Calibri" w:hAnsi="Calibri" w:cs="Calibri"/>
          <w:kern w:val="24"/>
          <w:sz w:val="24"/>
          <w:szCs w:val="24"/>
        </w:rPr>
        <w:br/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FEDE, DISCERNIMENTO,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VOCAZIONE </w:t>
      </w:r>
    </w:p>
    <w:p w:rsidR="00A76543" w:rsidRDefault="00A7654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Fede e vocazione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La fede, in quanto partecipazione al modo di vedere di Gesù (cfr. Lumen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fidei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, 18), è la fonte del discernimento vocazionale.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Scelti da Gesù per andare e portare frutto (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15,16-17).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La fede illumina la vocazione all’amore.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Questa fede «diventa luce per illumi</w:t>
      </w:r>
      <w:r w:rsidR="00692BFC">
        <w:rPr>
          <w:rFonts w:ascii="Calibri" w:hAnsi="Calibri" w:cs="Calibri"/>
          <w:b/>
          <w:bCs/>
          <w:kern w:val="24"/>
          <w:sz w:val="24"/>
          <w:szCs w:val="24"/>
        </w:rPr>
        <w:t xml:space="preserve">nare tutti i rapporti sociali»,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contribuendo a «costruire la fraternità universale» tra gli uomini e le donne di ogni tempo (cfr. Lumen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fidei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,54).</w:t>
      </w:r>
    </w:p>
    <w:p w:rsidR="002641A4" w:rsidRDefault="002641A4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2641A4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COSCIENZA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Credere significa mettersi in ascolto dello Spirito e in dialogo con la Parola che è via, verità e vita (cfr.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14,6) 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Lo spazio di questo dialogo è la coscienza.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coscienza è dunque uno spazio inviolabile in cui si manifesta l’invito ad accogliere una promessa.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Discernere la voce dello Spirito dagli altri richiami e decidere che risposta dare è un compito che spetta a ciascuno: gli altri lo possono accompagnare e confermare, ma mai sostituire.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Il dono del discernimento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Discernimento dei segni dei tempi, che punta a riconoscere la presenza e l’azione dello Spirito nella storia.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Discernimento morale, che distingue ciò che è bene da ciò che è male.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Discernimento spirituale, che si propone di riconoscere la tentazione per respingerla.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Gli intrecci tra queste diverse accezioni sono evidenti e non si possono mai sciogliere completamente.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Il discernimento vocazionale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br/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Matrimonio,  ministero  ordinato, vita consacrata.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Come  mettere a frutto i propri talenti: nella vita professionale, nel volontariato, nel servizio agli ultimi, nell’impegno in politica.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Una decisione richiede un percorso di discernimento, per delineare un itinerario adatto (EG, 51) : riconoscere - interpretare  - scegliere.</w:t>
      </w:r>
    </w:p>
    <w:p w:rsidR="00A742B3" w:rsidRDefault="00A742B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681479" w:rsidRDefault="00681479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2641A4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Tempo e prova di conferma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Promuovere scelte davvero libere e responsabili.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decisione richiede di essere messa alla prova dei fatti in vista della sua conferma.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Non vi è vocazione che non sia ordinata a una missione.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L’accompagnamento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tradizione spirituale evidenzia l’importanza dell’accompagnamento personale.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Per accompagnare un’altra persona non basta studiare la teoria del discernimento;  occorre fare sulla propria pelle l’esperienza di interpretare i movimenti del cuore per riconoscervi l’azione dello Spirito.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Si tratta di favorire la relazione tra la persona e il Signore, collaborando a rimuovere ciò che la ostacola.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La guida spirituale rinvia la persona al Signore e prepara il terreno all’incontro con Lui (cfr.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3,29-30).</w:t>
      </w:r>
    </w:p>
    <w:p w:rsidR="002641A4" w:rsidRDefault="002641A4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Profilo dell’accompagnatore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Sguardo amorevole (la vocazione dei primi discepoli, 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1,35-51);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parola autorevole (l’insegnamento nella sinagoga di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Cafarnao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, 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Lc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4,32);                                                      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capacità di “farsi prossimo” (la parabola del buon samaritano, 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Lc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10, 25-37);                                               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scelta di “camminare accanto”  (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Emmaus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, 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Lc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24,13-35);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testimonianz</w:t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a di autenticità,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senza paura di andare contr</w:t>
      </w:r>
      <w:r w:rsidR="002641A4">
        <w:rPr>
          <w:rFonts w:ascii="Calibri" w:hAnsi="Calibri" w:cs="Calibri"/>
          <w:b/>
          <w:bCs/>
          <w:kern w:val="24"/>
          <w:sz w:val="24"/>
          <w:szCs w:val="24"/>
        </w:rPr>
        <w:t xml:space="preserve">o i 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pregiudizi più diffusi (la lavanda                          dei piedi nell’ultima cena, cfr.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13,1-20).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Sostegno nella preghiera.</w:t>
      </w:r>
    </w:p>
    <w:p w:rsid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401204" w:rsidRPr="00831F83" w:rsidRDefault="00401204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br/>
      </w:r>
    </w:p>
    <w:p w:rsid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shadow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shadow/>
          <w:kern w:val="24"/>
          <w:sz w:val="24"/>
          <w:szCs w:val="24"/>
        </w:rPr>
        <w:t>3</w:t>
      </w:r>
      <w:r w:rsidRPr="00831F83">
        <w:rPr>
          <w:rFonts w:ascii="Calibri" w:hAnsi="Calibri" w:cs="Calibri"/>
          <w:b/>
          <w:bCs/>
          <w:shadow/>
          <w:kern w:val="24"/>
          <w:sz w:val="24"/>
          <w:szCs w:val="24"/>
        </w:rPr>
        <w:br/>
        <w:t>L’AZIONE PASTORALE</w:t>
      </w:r>
    </w:p>
    <w:p w:rsidR="005E5216" w:rsidRDefault="005E5216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shadow/>
          <w:kern w:val="24"/>
          <w:sz w:val="24"/>
          <w:szCs w:val="24"/>
        </w:rPr>
      </w:pPr>
    </w:p>
    <w:p w:rsidR="005E5216" w:rsidRPr="00831F83" w:rsidRDefault="005E5216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shadow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pastorale vocazionale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Come ha ricordato Papa Francesco, «la pastorale vocazionale è imparare lo stile di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Gesù…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» (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Conv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.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Past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. Vocazionale,21-10-2016).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Tre verbi, che nei Vangeli connotano il modo con cui Gesù incontra le persone del suo tempo, ci aiutano a strutturare questo stile pastorale: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  <w:u w:val="single"/>
        </w:rPr>
        <w:t>USCIRE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verso il mondo dei giovani richiede la disponibilità a passare del tempo con loro, ad ascoltare le loro storie, le loro gioie e speranze.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br/>
        <w:t xml:space="preserve">Rinunciare a quelle rigidità che rendono meno credibile l’annuncio della gioia del Vangelo.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  <w:u w:val="single"/>
        </w:rPr>
        <w:t>VEDERE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nella profondità del cuore senza risultare invadente o minaccioso e creare empatia.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  <w:u w:val="single"/>
        </w:rPr>
        <w:t>CHIAMARE</w:t>
      </w: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 vuol dire in primo luogo ridestare il desiderio di un  incontro, porre domande a cui non ci sono risposte preconfezionate, stimolare le persone a mettersi in cammino per incontrare la gioia del Vangelo.</w:t>
      </w:r>
    </w:p>
    <w:p w:rsidR="002641A4" w:rsidRDefault="002641A4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401204" w:rsidRDefault="00401204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401204" w:rsidRDefault="00401204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lastRenderedPageBreak/>
        <w:t>Soggetti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Tutti i giovani, nessuno escluso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Una comunità responsabile capace di progettare con competenza e passione.</w:t>
      </w:r>
    </w:p>
    <w:p w:rsidR="00772722" w:rsidRDefault="00772722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5E5216" w:rsidRDefault="005E5216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Le figure di riferimento: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Genitori e famiglia, Pastori, Insegnanti e altre figure educative con: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chiara identità,                                  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solida appartenenza,                    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qualità spirituale,                                                                                            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passione educativa,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formazione solida.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t>LUOGHI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vita quotidiana dei giovani (scuola, università, lavoro, ecc.)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Chiesa offre ai giovani dei luoghi specifici di incontro e di formazione culturale, di educazione e di evangelizzazione, di celebrazione e di servizio, nel rispetto della territorialità.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Il mondo digitale: è un nuovo “luogo” che merita particolare attenzione.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kern w:val="24"/>
          <w:sz w:val="24"/>
          <w:szCs w:val="24"/>
        </w:rPr>
        <w:t>STRUMENTI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La cura educativa e i percorsi di evangelizzazione.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Presenza in rete (gestione sito parrocchiale,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Fb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 xml:space="preserve">, </w:t>
      </w:r>
      <w:proofErr w:type="spellStart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WhatsApp</w:t>
      </w:r>
      <w:proofErr w:type="spellEnd"/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, ecc. ecc.)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Lectio divina.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Silenzio, contemplazione, preghiera.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Maria di Nazareth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4"/>
          <w:szCs w:val="24"/>
        </w:rPr>
      </w:pPr>
      <w:r w:rsidRPr="00831F83">
        <w:rPr>
          <w:rFonts w:ascii="Calibri" w:hAnsi="Calibri" w:cs="Calibri"/>
          <w:b/>
          <w:bCs/>
          <w:kern w:val="24"/>
          <w:sz w:val="24"/>
          <w:szCs w:val="24"/>
        </w:rPr>
        <w:t>Affidiamo a Maria questo percorso in cui la Chiesa si interroga su come accompagnare i giovani ad accogliere la chiamata alla gioia dell’amore e alla vita in pienezza.</w:t>
      </w:r>
    </w:p>
    <w:p w:rsidR="001958E9" w:rsidRDefault="001958E9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4A4CB1" w:rsidRDefault="004A4CB1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4A4CB1" w:rsidRDefault="004A4CB1" w:rsidP="00831F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</w:p>
    <w:p w:rsidR="00842644" w:rsidRPr="00036183" w:rsidRDefault="00842644" w:rsidP="0084264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Cs/>
          <w:kern w:val="24"/>
          <w:sz w:val="32"/>
          <w:szCs w:val="32"/>
        </w:rPr>
      </w:pPr>
      <w:r w:rsidRPr="00036183">
        <w:rPr>
          <w:rFonts w:ascii="Calibri" w:hAnsi="Calibri" w:cs="Calibri"/>
          <w:bCs/>
          <w:kern w:val="24"/>
          <w:sz w:val="32"/>
          <w:szCs w:val="32"/>
        </w:rPr>
        <w:t>WWW.ARCIDIOCESI.CATANIA.IT</w:t>
      </w:r>
    </w:p>
    <w:p w:rsidR="00842644" w:rsidRPr="00036183" w:rsidRDefault="00343CE0" w:rsidP="0084264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bCs/>
          <w:kern w:val="24"/>
          <w:sz w:val="32"/>
          <w:szCs w:val="32"/>
        </w:rPr>
      </w:pPr>
      <w:r>
        <w:rPr>
          <w:rFonts w:ascii="Calibri" w:hAnsi="Calibri" w:cs="Calibri"/>
          <w:bCs/>
          <w:kern w:val="24"/>
          <w:sz w:val="32"/>
          <w:szCs w:val="32"/>
        </w:rPr>
        <w:t xml:space="preserve">XV </w:t>
      </w:r>
      <w:r w:rsidR="00842644" w:rsidRPr="00036183">
        <w:rPr>
          <w:rFonts w:ascii="Calibri" w:hAnsi="Calibri" w:cs="Calibri"/>
          <w:bCs/>
          <w:kern w:val="24"/>
          <w:sz w:val="32"/>
          <w:szCs w:val="32"/>
        </w:rPr>
        <w:t>SINODO DEI VESCOVI</w:t>
      </w:r>
    </w:p>
    <w:p w:rsidR="00842644" w:rsidRPr="00036183" w:rsidRDefault="00842644" w:rsidP="0084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hadow/>
          <w:kern w:val="24"/>
          <w:sz w:val="32"/>
          <w:szCs w:val="32"/>
        </w:rPr>
      </w:pPr>
      <w:r w:rsidRPr="00036183">
        <w:rPr>
          <w:rFonts w:ascii="Calibri" w:hAnsi="Calibri" w:cs="Calibri"/>
          <w:i/>
          <w:shadow/>
          <w:kern w:val="24"/>
          <w:sz w:val="32"/>
          <w:szCs w:val="32"/>
        </w:rPr>
        <w:t>"I giovani, la fede e il discernimento vocazionale"</w:t>
      </w:r>
    </w:p>
    <w:p w:rsidR="00831F83" w:rsidRPr="00831F83" w:rsidRDefault="00831F83" w:rsidP="00831F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24"/>
          <w:szCs w:val="24"/>
        </w:rPr>
      </w:pPr>
    </w:p>
    <w:p w:rsidR="00B854CD" w:rsidRPr="00831F83" w:rsidRDefault="00B854CD" w:rsidP="00831F83">
      <w:pPr>
        <w:rPr>
          <w:sz w:val="24"/>
          <w:szCs w:val="24"/>
        </w:rPr>
      </w:pPr>
    </w:p>
    <w:sectPr w:rsidR="00B854CD" w:rsidRPr="00831F83" w:rsidSect="007D38B1">
      <w:pgSz w:w="12240" w:h="15840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969D02"/>
    <w:lvl w:ilvl="0">
      <w:numFmt w:val="bullet"/>
      <w:lvlText w:val="*"/>
      <w:lvlJc w:val="left"/>
    </w:lvl>
  </w:abstractNum>
  <w:abstractNum w:abstractNumId="1">
    <w:nsid w:val="4E1B173F"/>
    <w:multiLevelType w:val="hybridMultilevel"/>
    <w:tmpl w:val="DF7AF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62B86"/>
    <w:multiLevelType w:val="hybridMultilevel"/>
    <w:tmpl w:val="E9CE2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831F83"/>
    <w:rsid w:val="00036183"/>
    <w:rsid w:val="00104EE9"/>
    <w:rsid w:val="001958E9"/>
    <w:rsid w:val="001A0A3D"/>
    <w:rsid w:val="002641A4"/>
    <w:rsid w:val="00286337"/>
    <w:rsid w:val="00300350"/>
    <w:rsid w:val="00343CE0"/>
    <w:rsid w:val="00401204"/>
    <w:rsid w:val="00403292"/>
    <w:rsid w:val="00421630"/>
    <w:rsid w:val="00444ADC"/>
    <w:rsid w:val="004A4CB1"/>
    <w:rsid w:val="005918A5"/>
    <w:rsid w:val="005E5216"/>
    <w:rsid w:val="00634A0F"/>
    <w:rsid w:val="00681479"/>
    <w:rsid w:val="00692BFC"/>
    <w:rsid w:val="00772722"/>
    <w:rsid w:val="007915CC"/>
    <w:rsid w:val="007D38B1"/>
    <w:rsid w:val="00831F83"/>
    <w:rsid w:val="00842644"/>
    <w:rsid w:val="00957C4E"/>
    <w:rsid w:val="00964650"/>
    <w:rsid w:val="009A1F1E"/>
    <w:rsid w:val="00A53337"/>
    <w:rsid w:val="00A62C38"/>
    <w:rsid w:val="00A742B3"/>
    <w:rsid w:val="00A76543"/>
    <w:rsid w:val="00AC6FDE"/>
    <w:rsid w:val="00B6442B"/>
    <w:rsid w:val="00B854CD"/>
    <w:rsid w:val="00D133B5"/>
    <w:rsid w:val="00DB02A0"/>
    <w:rsid w:val="00DD2A2E"/>
    <w:rsid w:val="00E7196A"/>
    <w:rsid w:val="00FC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5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F3Ke</dc:creator>
  <cp:lastModifiedBy>F3Ke</cp:lastModifiedBy>
  <cp:revision>32</cp:revision>
  <dcterms:created xsi:type="dcterms:W3CDTF">2017-05-17T10:08:00Z</dcterms:created>
  <dcterms:modified xsi:type="dcterms:W3CDTF">2017-05-22T08:04:00Z</dcterms:modified>
</cp:coreProperties>
</file>